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78" w:rsidRPr="00606A5F" w:rsidRDefault="00710278" w:rsidP="00710278">
      <w:pPr>
        <w:spacing w:line="360" w:lineRule="auto"/>
        <w:jc w:val="center"/>
        <w:outlineLvl w:val="0"/>
        <w:rPr>
          <w:rFonts w:ascii="宋体" w:hAnsi="宋体" w:cs="宋体"/>
          <w:b/>
          <w:bCs/>
          <w:sz w:val="32"/>
          <w:szCs w:val="32"/>
        </w:rPr>
      </w:pPr>
      <w:r w:rsidRPr="00606A5F">
        <w:rPr>
          <w:rFonts w:ascii="宋体" w:hAnsi="宋体" w:cs="宋体" w:hint="eastAsia"/>
          <w:b/>
          <w:bCs/>
          <w:sz w:val="32"/>
          <w:szCs w:val="32"/>
        </w:rPr>
        <w:t>招标公告</w:t>
      </w:r>
    </w:p>
    <w:p w:rsidR="00710278" w:rsidRPr="00606A5F" w:rsidRDefault="00710278" w:rsidP="00710278">
      <w:pPr>
        <w:spacing w:line="360" w:lineRule="auto"/>
        <w:ind w:firstLineChars="245" w:firstLine="689"/>
        <w:jc w:val="center"/>
        <w:rPr>
          <w:rFonts w:ascii="宋体" w:hAnsi="宋体" w:cs="宋体"/>
          <w:b/>
          <w:bCs/>
          <w:sz w:val="28"/>
          <w:szCs w:val="28"/>
        </w:rPr>
      </w:pPr>
      <w:r w:rsidRPr="00606A5F">
        <w:rPr>
          <w:rFonts w:ascii="宋体" w:hAnsi="宋体" w:cs="宋体" w:hint="eastAsia"/>
          <w:b/>
          <w:bCs/>
          <w:sz w:val="28"/>
          <w:szCs w:val="28"/>
        </w:rPr>
        <w:t>国家作物种质资源南京观测实验站建设项目田间工程标段二</w:t>
      </w:r>
    </w:p>
    <w:p w:rsidR="00710278" w:rsidRPr="00606A5F" w:rsidRDefault="00710278" w:rsidP="00710278">
      <w:pPr>
        <w:spacing w:line="360" w:lineRule="auto"/>
        <w:ind w:firstLineChars="245" w:firstLine="588"/>
        <w:rPr>
          <w:rFonts w:ascii="宋体" w:hAnsi="宋体" w:cs="宋体"/>
          <w:sz w:val="24"/>
        </w:rPr>
      </w:pPr>
      <w:r w:rsidRPr="00606A5F">
        <w:rPr>
          <w:rFonts w:ascii="宋体" w:hAnsi="宋体" w:cs="宋体" w:hint="eastAsia"/>
          <w:sz w:val="24"/>
          <w:szCs w:val="24"/>
          <w:u w:val="single"/>
        </w:rPr>
        <w:t>国家作物种质资源南京观测实验站建设项目田间工程标段二</w:t>
      </w:r>
      <w:r w:rsidRPr="00606A5F">
        <w:rPr>
          <w:rFonts w:ascii="宋体" w:hAnsi="宋体" w:cs="宋体" w:hint="eastAsia"/>
          <w:sz w:val="24"/>
          <w:szCs w:val="24"/>
        </w:rPr>
        <w:t>项目已经学校批准立项，现已具备招标条件，拟对该项目的施工进行</w:t>
      </w:r>
      <w:r w:rsidRPr="00606A5F">
        <w:rPr>
          <w:rFonts w:ascii="宋体" w:hAnsi="宋体" w:cs="宋体" w:hint="eastAsia"/>
          <w:sz w:val="24"/>
          <w:szCs w:val="24"/>
          <w:u w:val="single"/>
        </w:rPr>
        <w:t>校内招标</w:t>
      </w:r>
      <w:r w:rsidRPr="00606A5F">
        <w:rPr>
          <w:rFonts w:ascii="宋体" w:hAnsi="宋体" w:cs="宋体" w:hint="eastAsia"/>
          <w:sz w:val="24"/>
          <w:szCs w:val="24"/>
        </w:rPr>
        <w:t>。本工程对投标报名人的资格审查，采用</w:t>
      </w:r>
      <w:r w:rsidRPr="00606A5F">
        <w:rPr>
          <w:rFonts w:ascii="宋体" w:hAnsi="宋体" w:cs="宋体" w:hint="eastAsia"/>
          <w:sz w:val="24"/>
          <w:szCs w:val="24"/>
          <w:u w:val="single"/>
        </w:rPr>
        <w:t>资格后审</w:t>
      </w:r>
      <w:r w:rsidRPr="00606A5F">
        <w:rPr>
          <w:rFonts w:ascii="宋体" w:hAnsi="宋体" w:cs="宋体" w:hint="eastAsia"/>
          <w:sz w:val="24"/>
          <w:szCs w:val="24"/>
        </w:rPr>
        <w:t>方法选择合格的投标报名人参加投标，本工程采用</w:t>
      </w:r>
      <w:r w:rsidRPr="00606A5F">
        <w:rPr>
          <w:rFonts w:ascii="宋体" w:hAnsi="宋体" w:cs="宋体" w:hint="eastAsia"/>
          <w:sz w:val="24"/>
          <w:szCs w:val="24"/>
          <w:u w:val="single"/>
        </w:rPr>
        <w:t>现场</w:t>
      </w:r>
      <w:r w:rsidRPr="00606A5F">
        <w:rPr>
          <w:rFonts w:ascii="宋体" w:hAnsi="宋体" w:cs="宋体" w:hint="eastAsia"/>
          <w:sz w:val="24"/>
          <w:szCs w:val="24"/>
        </w:rPr>
        <w:t>投标方式投标。</w:t>
      </w:r>
    </w:p>
    <w:p w:rsidR="00710278" w:rsidRPr="00606A5F" w:rsidRDefault="00710278" w:rsidP="00710278">
      <w:pPr>
        <w:spacing w:line="360" w:lineRule="auto"/>
        <w:rPr>
          <w:rFonts w:ascii="宋体" w:hAnsi="宋体" w:cs="宋体"/>
          <w:b/>
          <w:bCs/>
          <w:sz w:val="24"/>
        </w:rPr>
      </w:pPr>
      <w:r w:rsidRPr="00606A5F">
        <w:rPr>
          <w:rFonts w:ascii="宋体" w:hAnsi="宋体" w:cs="宋体" w:hint="eastAsia"/>
          <w:b/>
          <w:bCs/>
          <w:sz w:val="24"/>
        </w:rPr>
        <w:t>一、工程概况</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1、工程名称：</w:t>
      </w:r>
      <w:r w:rsidRPr="00606A5F">
        <w:rPr>
          <w:rFonts w:ascii="宋体" w:hAnsi="宋体" w:cs="宋体" w:hint="eastAsia"/>
          <w:sz w:val="24"/>
          <w:szCs w:val="24"/>
          <w:u w:val="single"/>
        </w:rPr>
        <w:t>国家作物种质资源南京观测实验站建设项目田间工程标段二</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2、项目编号：</w:t>
      </w:r>
      <w:r w:rsidRPr="00606A5F">
        <w:rPr>
          <w:rFonts w:ascii="宋体" w:hAnsi="宋体" w:cs="宋体" w:hint="eastAsia"/>
          <w:sz w:val="24"/>
          <w:szCs w:val="24"/>
          <w:u w:val="single"/>
        </w:rPr>
        <w:t>XN20230002</w:t>
      </w:r>
    </w:p>
    <w:p w:rsidR="00710278" w:rsidRPr="00606A5F" w:rsidRDefault="00710278" w:rsidP="00710278">
      <w:pPr>
        <w:spacing w:line="360" w:lineRule="auto"/>
        <w:ind w:firstLineChars="200" w:firstLine="480"/>
        <w:rPr>
          <w:rFonts w:ascii="宋体" w:hAnsi="宋体" w:cs="宋体"/>
          <w:sz w:val="24"/>
          <w:szCs w:val="24"/>
          <w:u w:val="single"/>
        </w:rPr>
      </w:pPr>
      <w:r w:rsidRPr="00606A5F">
        <w:rPr>
          <w:rFonts w:ascii="宋体" w:hAnsi="宋体" w:cs="宋体" w:hint="eastAsia"/>
          <w:sz w:val="24"/>
          <w:szCs w:val="24"/>
        </w:rPr>
        <w:t>3、工程内容：</w:t>
      </w:r>
      <w:r w:rsidRPr="00606A5F">
        <w:rPr>
          <w:rFonts w:ascii="宋体" w:hAnsi="宋体" w:cs="宋体" w:hint="eastAsia"/>
          <w:sz w:val="24"/>
          <w:szCs w:val="24"/>
          <w:u w:val="single"/>
        </w:rPr>
        <w:t>场地整治6亩、改造及新建道路、新建田梗239m、下田坡道及过路涵、新建灌排渠202m及出水口、围栏、生态护坡263m及实验室安装工程等，具体详见图纸及工程量清单。</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4、预算金额(万元)：</w:t>
      </w:r>
      <w:r w:rsidRPr="00606A5F">
        <w:rPr>
          <w:rFonts w:ascii="宋体" w:hAnsi="宋体" w:cs="宋体" w:hint="eastAsia"/>
          <w:sz w:val="24"/>
          <w:szCs w:val="24"/>
          <w:u w:val="single"/>
        </w:rPr>
        <w:t>108万元人民币</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5、工          期：</w:t>
      </w:r>
      <w:r w:rsidRPr="00606A5F">
        <w:rPr>
          <w:rFonts w:ascii="宋体" w:hAnsi="宋体" w:cs="宋体" w:hint="eastAsia"/>
          <w:sz w:val="24"/>
          <w:szCs w:val="24"/>
          <w:u w:val="single"/>
        </w:rPr>
        <w:t>60日历天</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6、资金及资金来源：</w:t>
      </w:r>
      <w:r w:rsidRPr="00606A5F">
        <w:rPr>
          <w:rFonts w:ascii="宋体" w:hAnsi="宋体" w:cs="宋体" w:hint="eastAsia"/>
          <w:sz w:val="24"/>
          <w:szCs w:val="24"/>
          <w:u w:val="single"/>
        </w:rPr>
        <w:t>自筹资金，已落实</w:t>
      </w:r>
    </w:p>
    <w:p w:rsidR="00710278" w:rsidRPr="00606A5F" w:rsidRDefault="00710278" w:rsidP="00710278">
      <w:pPr>
        <w:spacing w:line="360" w:lineRule="auto"/>
        <w:ind w:firstLineChars="200" w:firstLine="480"/>
        <w:rPr>
          <w:rFonts w:ascii="宋体" w:hAnsi="宋体" w:cs="宋体"/>
          <w:sz w:val="24"/>
          <w:u w:val="single"/>
        </w:rPr>
      </w:pPr>
      <w:r w:rsidRPr="00606A5F">
        <w:rPr>
          <w:rFonts w:ascii="宋体" w:hAnsi="宋体" w:cs="宋体" w:hint="eastAsia"/>
          <w:sz w:val="24"/>
          <w:szCs w:val="24"/>
        </w:rPr>
        <w:t>7、招标方式：</w:t>
      </w:r>
      <w:r w:rsidRPr="00606A5F">
        <w:rPr>
          <w:rFonts w:ascii="宋体" w:hAnsi="宋体" w:cs="宋体" w:hint="eastAsia"/>
          <w:sz w:val="24"/>
          <w:szCs w:val="24"/>
          <w:u w:val="single"/>
        </w:rPr>
        <w:t>校内招标</w:t>
      </w:r>
    </w:p>
    <w:p w:rsidR="00710278" w:rsidRPr="00606A5F" w:rsidRDefault="00710278" w:rsidP="00710278">
      <w:pPr>
        <w:spacing w:line="360" w:lineRule="auto"/>
        <w:rPr>
          <w:rFonts w:ascii="宋体" w:hAnsi="宋体" w:cs="宋体"/>
          <w:sz w:val="24"/>
        </w:rPr>
      </w:pPr>
      <w:r w:rsidRPr="00606A5F">
        <w:rPr>
          <w:rFonts w:ascii="宋体" w:hAnsi="宋体" w:cs="宋体" w:hint="eastAsia"/>
          <w:b/>
          <w:bCs/>
          <w:sz w:val="24"/>
        </w:rPr>
        <w:t>二、资格审查方法</w:t>
      </w:r>
    </w:p>
    <w:p w:rsidR="00710278" w:rsidRPr="00606A5F" w:rsidRDefault="00710278" w:rsidP="00710278">
      <w:pPr>
        <w:spacing w:line="360" w:lineRule="auto"/>
        <w:ind w:firstLineChars="200" w:firstLine="480"/>
        <w:rPr>
          <w:rFonts w:ascii="宋体" w:hAnsi="宋体" w:cs="宋体"/>
          <w:sz w:val="24"/>
        </w:rPr>
      </w:pPr>
      <w:r w:rsidRPr="00606A5F">
        <w:rPr>
          <w:rFonts w:ascii="宋体" w:hAnsi="宋体" w:cs="宋体" w:hint="eastAsia"/>
          <w:sz w:val="24"/>
        </w:rPr>
        <w:t>审查方法：</w:t>
      </w:r>
      <w:bookmarkStart w:id="0" w:name="EB256db79c13564070912e04ef236261cd"/>
      <w:r w:rsidRPr="00606A5F">
        <w:rPr>
          <w:rFonts w:ascii="宋体" w:hAnsi="宋体" w:cs="宋体" w:hint="eastAsia"/>
          <w:sz w:val="24"/>
        </w:rPr>
        <w:t>资格后审</w:t>
      </w:r>
      <w:bookmarkEnd w:id="0"/>
    </w:p>
    <w:p w:rsidR="00710278" w:rsidRPr="00606A5F" w:rsidRDefault="00710278" w:rsidP="00710278">
      <w:pPr>
        <w:spacing w:line="360" w:lineRule="auto"/>
        <w:rPr>
          <w:rFonts w:ascii="宋体" w:hAnsi="宋体" w:cs="宋体"/>
          <w:b/>
          <w:bCs/>
          <w:sz w:val="24"/>
        </w:rPr>
      </w:pPr>
      <w:r w:rsidRPr="00606A5F">
        <w:rPr>
          <w:rFonts w:ascii="宋体" w:hAnsi="宋体" w:cs="宋体" w:hint="eastAsia"/>
          <w:b/>
          <w:bCs/>
          <w:sz w:val="24"/>
        </w:rPr>
        <w:t>三、投标人资格条件</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1、投标人具有独立法人资格。（提供营业执照复印件加盖公章，原件备查）；</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2、投标人资质等级及范围：建筑工程施工总承包三级及以上资质。（提供证书复印件加盖公章，原件备查）；</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3、投标人须具备有效的安全生产许可证。（提供证书复印件加盖公章，原件备查）；</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4、本项目应配备：</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（1）项目经理1名，应具有二级及以上注册建造师（建筑工程）证书，且具有有效的安全生产考核合格证书</w:t>
      </w:r>
      <w:r w:rsidRPr="00606A5F">
        <w:rPr>
          <w:rFonts w:ascii="宋体" w:hAnsi="宋体" w:cs="宋体"/>
          <w:sz w:val="24"/>
          <w:szCs w:val="24"/>
        </w:rPr>
        <w:t>B</w:t>
      </w:r>
      <w:r w:rsidRPr="00606A5F">
        <w:rPr>
          <w:rFonts w:ascii="宋体" w:hAnsi="宋体" w:cs="宋体" w:hint="eastAsia"/>
          <w:sz w:val="24"/>
          <w:szCs w:val="24"/>
        </w:rPr>
        <w:t>类。（提供注册建造师证书及安全生产考核合格证书B类复印件加盖公章，原件备查）。</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lastRenderedPageBreak/>
        <w:t>（2）项目部其他人员要求：</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技术负责人1名，需具备建设工程类专业中级及以上职称证。（提供证书复印件加盖公章，原件备查）。</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3）需提供所报本工程上述项目部管理团队各成员社保机构出具的2022年07月-2022年12月投标单位为其缴纳的养老保险金缴费证明材料【劳动保障部门出具的社保证明材料，须加盖社保中心章或社保中心参保缴费证明电子专用章（具有可验证的二维码或验证码）】。如无法提供相对应期间的社保缴纳证明的，请根据《人力资源社会保障部财政部税务总局关于阶段性减免企业社会保险费的通知》及有关文件要求提供相关证明材料；所报项目部管理团队成员必须为本单位在职未退休人员。（提供打印件加盖单位公章）</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5、投标人自2020年1月1日以来承担过工程造价85万元及以上的类似工程 （提供中标通知书、合同、竣工验收证明复印件加盖公章，三者缺一不可。时间以竣工验收证明时间为准，金额以合同为准。竣工验收证明承包人盖章处须为投标人公章，若为投标人分公司公章或项目部公章，则视为无效。竣工验收证明材料必须经建设单位、设计单位、监理单位和施工单位签字、盖公章齐全缺一不可）。</w:t>
      </w:r>
    </w:p>
    <w:p w:rsidR="00710278" w:rsidRPr="00606A5F" w:rsidRDefault="00710278" w:rsidP="00710278">
      <w:pPr>
        <w:spacing w:line="360" w:lineRule="auto"/>
        <w:rPr>
          <w:rFonts w:ascii="宋体" w:hAnsi="宋体" w:cs="宋体"/>
          <w:sz w:val="24"/>
          <w:szCs w:val="24"/>
        </w:rPr>
      </w:pPr>
      <w:r w:rsidRPr="00606A5F">
        <w:rPr>
          <w:rFonts w:ascii="宋体" w:hAnsi="宋体" w:cs="宋体"/>
          <w:sz w:val="24"/>
          <w:szCs w:val="24"/>
        </w:rPr>
        <w:t>6</w:t>
      </w:r>
      <w:r w:rsidRPr="00606A5F">
        <w:rPr>
          <w:rFonts w:ascii="宋体" w:hAnsi="宋体" w:cs="宋体" w:hint="eastAsia"/>
          <w:sz w:val="24"/>
          <w:szCs w:val="24"/>
        </w:rPr>
        <w:t>、投标人的其它要求（提供承诺书原件加盖公章）：</w:t>
      </w:r>
    </w:p>
    <w:p w:rsidR="00710278" w:rsidRPr="00606A5F" w:rsidRDefault="00710278" w:rsidP="00710278">
      <w:pPr>
        <w:spacing w:line="360" w:lineRule="auto"/>
        <w:rPr>
          <w:rFonts w:ascii="宋体" w:hAnsi="宋体" w:cs="宋体"/>
          <w:sz w:val="24"/>
          <w:szCs w:val="24"/>
        </w:rPr>
      </w:pPr>
      <w:r w:rsidRPr="00606A5F">
        <w:rPr>
          <w:rFonts w:ascii="宋体" w:hAnsi="宋体" w:cs="宋体" w:hint="eastAsia"/>
          <w:sz w:val="24"/>
          <w:szCs w:val="24"/>
        </w:rPr>
        <w:t>（1）没有违反法律、法规行为，依法被取消投标资格且期限未满的；</w:t>
      </w:r>
    </w:p>
    <w:p w:rsidR="00710278" w:rsidRPr="00606A5F" w:rsidRDefault="00710278" w:rsidP="00710278">
      <w:pPr>
        <w:spacing w:line="360" w:lineRule="auto"/>
        <w:rPr>
          <w:rFonts w:ascii="宋体" w:hAnsi="宋体" w:cs="宋体"/>
          <w:sz w:val="24"/>
          <w:szCs w:val="24"/>
        </w:rPr>
      </w:pPr>
      <w:r w:rsidRPr="00606A5F">
        <w:rPr>
          <w:rFonts w:ascii="宋体" w:hAnsi="宋体" w:cs="宋体" w:hint="eastAsia"/>
          <w:sz w:val="24"/>
          <w:szCs w:val="24"/>
        </w:rPr>
        <w:t>（2）未因为招投标活动中有违法违规和不良行为，被有关招投标行政监督部门公示且公示期限未满的；</w:t>
      </w:r>
    </w:p>
    <w:p w:rsidR="00710278" w:rsidRPr="00606A5F" w:rsidRDefault="00710278" w:rsidP="00710278">
      <w:pPr>
        <w:spacing w:line="360" w:lineRule="auto"/>
        <w:rPr>
          <w:rFonts w:ascii="宋体" w:hAnsi="宋体" w:cs="宋体"/>
          <w:sz w:val="24"/>
          <w:szCs w:val="24"/>
        </w:rPr>
      </w:pPr>
      <w:r w:rsidRPr="00606A5F">
        <w:rPr>
          <w:rFonts w:ascii="宋体" w:hAnsi="宋体" w:cs="宋体" w:hint="eastAsia"/>
          <w:sz w:val="24"/>
          <w:szCs w:val="24"/>
        </w:rPr>
        <w:t>（3）未处于被责令停业、投标资格被取消或者财产被接管、冻结和破产状态；</w:t>
      </w:r>
    </w:p>
    <w:p w:rsidR="00710278" w:rsidRPr="00606A5F" w:rsidRDefault="00710278" w:rsidP="00710278">
      <w:pPr>
        <w:spacing w:line="360" w:lineRule="auto"/>
        <w:rPr>
          <w:rFonts w:ascii="宋体" w:hAnsi="宋体" w:cs="宋体"/>
          <w:sz w:val="24"/>
          <w:szCs w:val="24"/>
        </w:rPr>
      </w:pPr>
      <w:r w:rsidRPr="00606A5F">
        <w:rPr>
          <w:rFonts w:ascii="宋体" w:hAnsi="宋体" w:cs="宋体" w:hint="eastAsia"/>
          <w:sz w:val="24"/>
          <w:szCs w:val="24"/>
        </w:rPr>
        <w:t>（4）企业没有因骗取中标或者严重违约以及发生重大工程质量、安全生产事故等问题，被有关部门暂停投标资格并在暂停期内的；</w:t>
      </w:r>
    </w:p>
    <w:p w:rsidR="00710278" w:rsidRPr="00606A5F" w:rsidRDefault="00710278" w:rsidP="00710278">
      <w:pPr>
        <w:spacing w:line="360" w:lineRule="auto"/>
        <w:rPr>
          <w:rFonts w:ascii="宋体" w:hAnsi="宋体" w:cs="宋体"/>
          <w:sz w:val="24"/>
          <w:szCs w:val="24"/>
        </w:rPr>
      </w:pPr>
      <w:r w:rsidRPr="00606A5F">
        <w:rPr>
          <w:rFonts w:ascii="宋体" w:hAnsi="宋体" w:cs="宋体" w:hint="eastAsia"/>
          <w:sz w:val="24"/>
          <w:szCs w:val="24"/>
        </w:rPr>
        <w:t>（5）项目经理必须满足下列条件：</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1)项目负责人不得同时在两个或者两个以上单位受聘或者执业。</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w:t>
      </w:r>
      <w:r w:rsidRPr="00606A5F">
        <w:rPr>
          <w:rFonts w:ascii="宋体" w:hAnsi="宋体" w:cs="宋体" w:hint="eastAsia"/>
          <w:sz w:val="24"/>
          <w:szCs w:val="24"/>
        </w:rPr>
        <w:lastRenderedPageBreak/>
        <w:t>项目批文、同一施工地点分段发包或分期施工的情况且总的工程规模在项目负责人执业范围之内。</w:t>
      </w:r>
    </w:p>
    <w:p w:rsidR="00710278" w:rsidRPr="00606A5F" w:rsidRDefault="00710278" w:rsidP="00710278">
      <w:pPr>
        <w:spacing w:line="360" w:lineRule="auto"/>
        <w:rPr>
          <w:rFonts w:ascii="宋体" w:hAnsi="宋体" w:cs="宋体"/>
          <w:sz w:val="24"/>
          <w:szCs w:val="24"/>
        </w:rPr>
      </w:pPr>
      <w:r w:rsidRPr="00606A5F">
        <w:rPr>
          <w:rFonts w:ascii="宋体" w:hAnsi="宋体" w:cs="宋体" w:hint="eastAsia"/>
          <w:sz w:val="24"/>
          <w:szCs w:val="24"/>
        </w:rPr>
        <w:t>（6）项目部管理人员在投标有效期内不得更换。</w:t>
      </w:r>
    </w:p>
    <w:p w:rsidR="00710278" w:rsidRPr="00606A5F" w:rsidRDefault="00710278" w:rsidP="00710278">
      <w:pPr>
        <w:spacing w:line="360" w:lineRule="auto"/>
        <w:rPr>
          <w:rFonts w:ascii="宋体" w:hAnsi="宋体" w:cs="宋体"/>
          <w:sz w:val="24"/>
        </w:rPr>
      </w:pPr>
      <w:r w:rsidRPr="00606A5F">
        <w:rPr>
          <w:rFonts w:ascii="宋体" w:hAnsi="宋体" w:cs="宋体"/>
          <w:sz w:val="24"/>
          <w:szCs w:val="24"/>
        </w:rPr>
        <w:t>7</w:t>
      </w:r>
      <w:r w:rsidRPr="00606A5F">
        <w:rPr>
          <w:rFonts w:ascii="宋体" w:hAnsi="宋体" w:cs="宋体" w:hint="eastAsia"/>
          <w:sz w:val="24"/>
          <w:szCs w:val="24"/>
        </w:rPr>
        <w:t>、本项目不允许组成联合体进行投标，不允许转包（提供承诺书原件加盖公章）。</w:t>
      </w:r>
    </w:p>
    <w:p w:rsidR="00710278" w:rsidRPr="00606A5F" w:rsidRDefault="00710278" w:rsidP="00710278">
      <w:pPr>
        <w:spacing w:line="360" w:lineRule="auto"/>
        <w:rPr>
          <w:rFonts w:ascii="宋体" w:hAnsi="宋体" w:cs="宋体"/>
          <w:sz w:val="24"/>
        </w:rPr>
      </w:pPr>
      <w:r w:rsidRPr="00606A5F">
        <w:rPr>
          <w:rFonts w:ascii="宋体" w:hAnsi="宋体" w:cs="宋体" w:hint="eastAsia"/>
          <w:b/>
          <w:bCs/>
          <w:sz w:val="24"/>
        </w:rPr>
        <w:t>四、报名要求</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1、凡符合上述条件、且有意参加本项目投标的企业，投标报名人的法定代表人或其授权的委托代理人持法人授权委托书原件及身份证原件到南京建凯建设项目管理有限公司（南京市浦口区新城总部大厦B座515）报名。</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2、报名及购买招标文件时间：</w:t>
      </w:r>
      <w:r w:rsidRPr="00606A5F">
        <w:rPr>
          <w:rFonts w:ascii="宋体" w:hAnsi="宋体" w:cs="宋体" w:hint="eastAsia"/>
          <w:sz w:val="24"/>
          <w:szCs w:val="24"/>
          <w:u w:val="single"/>
        </w:rPr>
        <w:t>2023年</w:t>
      </w:r>
      <w:r w:rsidRPr="00606A5F">
        <w:rPr>
          <w:rFonts w:ascii="宋体" w:hAnsi="宋体" w:cs="宋体"/>
          <w:sz w:val="24"/>
          <w:szCs w:val="24"/>
          <w:u w:val="single"/>
        </w:rPr>
        <w:t>1</w:t>
      </w:r>
      <w:r w:rsidRPr="00606A5F">
        <w:rPr>
          <w:rFonts w:ascii="宋体" w:hAnsi="宋体" w:cs="宋体" w:hint="eastAsia"/>
          <w:sz w:val="24"/>
          <w:szCs w:val="24"/>
          <w:u w:val="single"/>
        </w:rPr>
        <w:t>月</w:t>
      </w:r>
      <w:r w:rsidRPr="00606A5F">
        <w:rPr>
          <w:rFonts w:ascii="宋体" w:hAnsi="宋体" w:cs="宋体"/>
          <w:sz w:val="24"/>
          <w:szCs w:val="24"/>
          <w:u w:val="single"/>
        </w:rPr>
        <w:t>6</w:t>
      </w:r>
      <w:r w:rsidRPr="00606A5F">
        <w:rPr>
          <w:rFonts w:ascii="宋体" w:hAnsi="宋体" w:cs="宋体" w:hint="eastAsia"/>
          <w:sz w:val="24"/>
          <w:szCs w:val="24"/>
          <w:u w:val="single"/>
        </w:rPr>
        <w:t>日至202</w:t>
      </w:r>
      <w:r w:rsidRPr="00606A5F">
        <w:rPr>
          <w:rFonts w:ascii="宋体" w:hAnsi="宋体" w:cs="宋体"/>
          <w:sz w:val="24"/>
          <w:szCs w:val="24"/>
          <w:u w:val="single"/>
        </w:rPr>
        <w:t>3</w:t>
      </w:r>
      <w:r w:rsidRPr="00606A5F">
        <w:rPr>
          <w:rFonts w:ascii="宋体" w:hAnsi="宋体" w:cs="宋体" w:hint="eastAsia"/>
          <w:sz w:val="24"/>
          <w:szCs w:val="24"/>
          <w:u w:val="single"/>
        </w:rPr>
        <w:t>年</w:t>
      </w:r>
      <w:r w:rsidRPr="00606A5F">
        <w:rPr>
          <w:rFonts w:ascii="宋体" w:hAnsi="宋体" w:cs="宋体"/>
          <w:sz w:val="24"/>
          <w:szCs w:val="24"/>
          <w:u w:val="single"/>
        </w:rPr>
        <w:t>1</w:t>
      </w:r>
      <w:r w:rsidRPr="00606A5F">
        <w:rPr>
          <w:rFonts w:ascii="宋体" w:hAnsi="宋体" w:cs="宋体" w:hint="eastAsia"/>
          <w:sz w:val="24"/>
          <w:szCs w:val="24"/>
          <w:u w:val="single"/>
        </w:rPr>
        <w:t>月</w:t>
      </w:r>
      <w:r w:rsidRPr="00606A5F">
        <w:rPr>
          <w:rFonts w:ascii="宋体" w:hAnsi="宋体" w:cs="宋体"/>
          <w:sz w:val="24"/>
          <w:szCs w:val="24"/>
          <w:u w:val="single"/>
        </w:rPr>
        <w:t>1</w:t>
      </w:r>
      <w:r w:rsidR="001A3737" w:rsidRPr="00606A5F">
        <w:rPr>
          <w:rFonts w:ascii="宋体" w:hAnsi="宋体" w:cs="宋体"/>
          <w:sz w:val="24"/>
          <w:szCs w:val="24"/>
          <w:u w:val="single"/>
        </w:rPr>
        <w:t>6</w:t>
      </w:r>
      <w:r w:rsidRPr="00606A5F">
        <w:rPr>
          <w:rFonts w:ascii="宋体" w:hAnsi="宋体" w:cs="宋体" w:hint="eastAsia"/>
          <w:sz w:val="24"/>
          <w:szCs w:val="24"/>
          <w:u w:val="single"/>
        </w:rPr>
        <w:t>日</w:t>
      </w:r>
      <w:r w:rsidRPr="00606A5F">
        <w:rPr>
          <w:rFonts w:ascii="宋体" w:hAnsi="宋体" w:cs="宋体" w:hint="eastAsia"/>
          <w:sz w:val="24"/>
          <w:szCs w:val="24"/>
        </w:rPr>
        <w:t>上午9:00-12:00，下午14:00-17:</w:t>
      </w:r>
      <w:r w:rsidR="0010640C">
        <w:rPr>
          <w:rFonts w:ascii="宋体" w:hAnsi="宋体" w:cs="宋体"/>
          <w:sz w:val="24"/>
          <w:szCs w:val="24"/>
        </w:rPr>
        <w:t>3</w:t>
      </w:r>
      <w:r w:rsidRPr="00606A5F">
        <w:rPr>
          <w:rFonts w:ascii="宋体" w:hAnsi="宋体" w:cs="宋体" w:hint="eastAsia"/>
          <w:sz w:val="24"/>
          <w:szCs w:val="24"/>
        </w:rPr>
        <w:t>0截止（双休日、节假日除外）。</w:t>
      </w:r>
    </w:p>
    <w:p w:rsidR="00710278" w:rsidRPr="00606A5F" w:rsidRDefault="00710278" w:rsidP="00710278">
      <w:pPr>
        <w:spacing w:line="360" w:lineRule="auto"/>
        <w:ind w:firstLineChars="200" w:firstLine="480"/>
        <w:rPr>
          <w:rFonts w:ascii="宋体" w:hAnsi="宋体" w:cs="宋体"/>
          <w:sz w:val="24"/>
          <w:szCs w:val="24"/>
        </w:rPr>
      </w:pPr>
      <w:r w:rsidRPr="00606A5F">
        <w:rPr>
          <w:rFonts w:ascii="宋体" w:hAnsi="宋体" w:cs="宋体" w:hint="eastAsia"/>
          <w:sz w:val="24"/>
          <w:szCs w:val="24"/>
        </w:rPr>
        <w:t>3、招标文件工本费：500元/份。</w:t>
      </w:r>
    </w:p>
    <w:p w:rsidR="00710278" w:rsidRPr="00606A5F" w:rsidRDefault="00710278" w:rsidP="00710278">
      <w:pPr>
        <w:spacing w:line="360" w:lineRule="auto"/>
        <w:rPr>
          <w:rFonts w:ascii="宋体" w:hAnsi="宋体" w:cs="宋体"/>
          <w:sz w:val="24"/>
        </w:rPr>
      </w:pPr>
      <w:r w:rsidRPr="00606A5F">
        <w:rPr>
          <w:rFonts w:ascii="宋体" w:hAnsi="宋体" w:cs="宋体" w:hint="eastAsia"/>
          <w:b/>
          <w:bCs/>
          <w:sz w:val="24"/>
        </w:rPr>
        <w:t>五、投标截止时间</w:t>
      </w:r>
    </w:p>
    <w:p w:rsidR="00710278" w:rsidRPr="00606A5F" w:rsidRDefault="00710278" w:rsidP="00710278">
      <w:pPr>
        <w:spacing w:line="360" w:lineRule="auto"/>
        <w:ind w:firstLineChars="200" w:firstLine="480"/>
        <w:rPr>
          <w:rFonts w:ascii="宋体" w:hAnsi="宋体" w:cs="宋体"/>
          <w:sz w:val="24"/>
        </w:rPr>
      </w:pPr>
      <w:r w:rsidRPr="00606A5F">
        <w:rPr>
          <w:rFonts w:ascii="宋体" w:hAnsi="宋体" w:cs="宋体" w:hint="eastAsia"/>
          <w:sz w:val="24"/>
        </w:rPr>
        <w:t>1. 投标截止时间（即开标时间）：</w:t>
      </w:r>
      <w:r w:rsidRPr="00606A5F">
        <w:rPr>
          <w:rFonts w:ascii="宋体" w:hAnsi="宋体" w:cs="宋体" w:hint="eastAsia"/>
          <w:sz w:val="24"/>
          <w:szCs w:val="24"/>
        </w:rPr>
        <w:t>202</w:t>
      </w:r>
      <w:r w:rsidRPr="00606A5F">
        <w:rPr>
          <w:rFonts w:ascii="宋体" w:hAnsi="宋体" w:cs="宋体"/>
          <w:sz w:val="24"/>
          <w:szCs w:val="24"/>
        </w:rPr>
        <w:t>3</w:t>
      </w:r>
      <w:r w:rsidRPr="00606A5F">
        <w:rPr>
          <w:rFonts w:ascii="宋体" w:hAnsi="宋体" w:cs="宋体" w:hint="eastAsia"/>
          <w:sz w:val="24"/>
          <w:szCs w:val="24"/>
        </w:rPr>
        <w:t>年</w:t>
      </w:r>
      <w:r w:rsidRPr="00606A5F">
        <w:rPr>
          <w:rFonts w:ascii="宋体" w:hAnsi="宋体" w:cs="宋体"/>
          <w:sz w:val="24"/>
          <w:szCs w:val="24"/>
        </w:rPr>
        <w:t>1</w:t>
      </w:r>
      <w:r w:rsidRPr="00606A5F">
        <w:rPr>
          <w:rFonts w:ascii="宋体" w:hAnsi="宋体" w:cs="宋体" w:hint="eastAsia"/>
          <w:sz w:val="24"/>
          <w:szCs w:val="24"/>
        </w:rPr>
        <w:t>月</w:t>
      </w:r>
      <w:r w:rsidRPr="00606A5F">
        <w:rPr>
          <w:rFonts w:ascii="宋体" w:hAnsi="宋体" w:cs="宋体"/>
          <w:sz w:val="24"/>
          <w:szCs w:val="24"/>
        </w:rPr>
        <w:t>17</w:t>
      </w:r>
      <w:r w:rsidRPr="00606A5F">
        <w:rPr>
          <w:rFonts w:ascii="宋体" w:hAnsi="宋体" w:cs="宋体" w:hint="eastAsia"/>
          <w:sz w:val="24"/>
          <w:szCs w:val="24"/>
        </w:rPr>
        <w:t>日14时30分</w:t>
      </w:r>
    </w:p>
    <w:p w:rsidR="00710278" w:rsidRPr="00606A5F" w:rsidRDefault="00710278" w:rsidP="00710278">
      <w:pPr>
        <w:spacing w:line="360" w:lineRule="auto"/>
        <w:ind w:firstLineChars="200" w:firstLine="480"/>
        <w:rPr>
          <w:rFonts w:ascii="宋体" w:hAnsi="宋体" w:cs="宋体"/>
          <w:sz w:val="24"/>
        </w:rPr>
      </w:pPr>
      <w:r w:rsidRPr="00606A5F">
        <w:rPr>
          <w:rFonts w:ascii="宋体" w:hAnsi="宋体" w:cs="宋体" w:hint="eastAsia"/>
          <w:sz w:val="24"/>
        </w:rPr>
        <w:t>2. 投标文件送达地点（即开标地点）：</w:t>
      </w:r>
      <w:r w:rsidRPr="00606A5F">
        <w:rPr>
          <w:rFonts w:ascii="宋体" w:hAnsi="宋体" w:cs="宋体" w:hint="eastAsia"/>
          <w:sz w:val="24"/>
          <w:szCs w:val="24"/>
        </w:rPr>
        <w:t>南京市浦口区新城总部大厦B座51</w:t>
      </w:r>
      <w:r w:rsidR="00A33685">
        <w:rPr>
          <w:rFonts w:ascii="宋体" w:hAnsi="宋体" w:cs="宋体"/>
          <w:sz w:val="24"/>
          <w:szCs w:val="24"/>
        </w:rPr>
        <w:t>5</w:t>
      </w:r>
      <w:r w:rsidRPr="00606A5F">
        <w:rPr>
          <w:rFonts w:ascii="宋体" w:hAnsi="宋体" w:cs="宋体" w:hint="eastAsia"/>
          <w:sz w:val="24"/>
          <w:szCs w:val="24"/>
        </w:rPr>
        <w:t>会议室</w:t>
      </w:r>
    </w:p>
    <w:p w:rsidR="00710278" w:rsidRPr="00606A5F" w:rsidRDefault="00710278" w:rsidP="00710278">
      <w:pPr>
        <w:tabs>
          <w:tab w:val="left" w:pos="7380"/>
        </w:tabs>
        <w:spacing w:line="360" w:lineRule="auto"/>
        <w:rPr>
          <w:rFonts w:ascii="宋体" w:hAnsi="宋体" w:cs="宋体"/>
          <w:bCs/>
          <w:sz w:val="24"/>
          <w:szCs w:val="24"/>
        </w:rPr>
      </w:pPr>
      <w:r w:rsidRPr="00606A5F">
        <w:rPr>
          <w:rFonts w:ascii="宋体" w:hAnsi="宋体" w:cs="宋体" w:hint="eastAsia"/>
          <w:b/>
          <w:sz w:val="24"/>
          <w:szCs w:val="24"/>
        </w:rPr>
        <w:t>六、其他说明</w:t>
      </w:r>
    </w:p>
    <w:p w:rsidR="00710278" w:rsidRPr="00606A5F" w:rsidRDefault="00710278" w:rsidP="00710278">
      <w:pPr>
        <w:tabs>
          <w:tab w:val="left" w:pos="7380"/>
        </w:tabs>
        <w:spacing w:line="360" w:lineRule="auto"/>
        <w:ind w:firstLineChars="200" w:firstLine="480"/>
        <w:rPr>
          <w:rFonts w:ascii="宋体" w:hAnsi="宋体" w:cs="宋体"/>
          <w:bCs/>
          <w:sz w:val="24"/>
          <w:szCs w:val="24"/>
        </w:rPr>
      </w:pPr>
      <w:r w:rsidRPr="00606A5F">
        <w:rPr>
          <w:rFonts w:ascii="宋体" w:hAnsi="宋体" w:cs="宋体" w:hint="eastAsia"/>
          <w:bCs/>
          <w:sz w:val="24"/>
          <w:szCs w:val="24"/>
        </w:rPr>
        <w:t>1、本项目采取线上开标模式（腾讯视频会议开标），投标人的法定代表人或授权委托人在线上开标时须出示本人身份证原件进行身份核验；</w:t>
      </w:r>
    </w:p>
    <w:p w:rsidR="00710278" w:rsidRPr="00606A5F" w:rsidRDefault="00710278" w:rsidP="00710278">
      <w:pPr>
        <w:tabs>
          <w:tab w:val="left" w:pos="7380"/>
        </w:tabs>
        <w:spacing w:line="360" w:lineRule="auto"/>
        <w:ind w:firstLineChars="200" w:firstLine="480"/>
        <w:rPr>
          <w:rFonts w:ascii="宋体" w:hAnsi="宋体" w:cs="宋体"/>
          <w:bCs/>
          <w:sz w:val="24"/>
          <w:szCs w:val="24"/>
        </w:rPr>
      </w:pPr>
      <w:r w:rsidRPr="00606A5F">
        <w:rPr>
          <w:rFonts w:ascii="宋体" w:hAnsi="宋体" w:cs="宋体" w:hint="eastAsia"/>
          <w:bCs/>
          <w:sz w:val="24"/>
          <w:szCs w:val="24"/>
        </w:rPr>
        <w:t>2、有下列行为之一的投标人，招标人不接受其参加投标：</w:t>
      </w:r>
    </w:p>
    <w:p w:rsidR="00710278" w:rsidRPr="00606A5F" w:rsidRDefault="00710278" w:rsidP="00710278">
      <w:pPr>
        <w:tabs>
          <w:tab w:val="left" w:pos="7380"/>
        </w:tabs>
        <w:spacing w:line="360" w:lineRule="auto"/>
        <w:ind w:firstLineChars="200" w:firstLine="480"/>
        <w:rPr>
          <w:rFonts w:ascii="宋体" w:hAnsi="宋体" w:cs="宋体"/>
          <w:bCs/>
          <w:sz w:val="24"/>
          <w:szCs w:val="24"/>
        </w:rPr>
      </w:pPr>
      <w:r w:rsidRPr="00606A5F">
        <w:rPr>
          <w:rFonts w:ascii="宋体" w:hAnsi="宋体" w:cs="宋体" w:hint="eastAsia"/>
          <w:bCs/>
          <w:sz w:val="24"/>
          <w:szCs w:val="24"/>
        </w:rPr>
        <w:t>1）有违反法律、法规行为，依法被取消投标资格且期限未满的；</w:t>
      </w:r>
    </w:p>
    <w:p w:rsidR="00710278" w:rsidRPr="00606A5F" w:rsidRDefault="00710278" w:rsidP="00710278">
      <w:pPr>
        <w:tabs>
          <w:tab w:val="left" w:pos="7380"/>
        </w:tabs>
        <w:spacing w:line="360" w:lineRule="auto"/>
        <w:ind w:firstLineChars="200" w:firstLine="480"/>
        <w:rPr>
          <w:rFonts w:ascii="宋体" w:hAnsi="宋体" w:cs="宋体"/>
          <w:bCs/>
          <w:sz w:val="24"/>
          <w:szCs w:val="24"/>
        </w:rPr>
      </w:pPr>
      <w:r w:rsidRPr="00606A5F">
        <w:rPr>
          <w:rFonts w:ascii="宋体" w:hAnsi="宋体" w:cs="宋体" w:hint="eastAsia"/>
          <w:bCs/>
          <w:sz w:val="24"/>
          <w:szCs w:val="24"/>
        </w:rPr>
        <w:t>2）因招投标活动中有违法违规和不良行为，被有关招投标行政监督部门公示且期限未满的；</w:t>
      </w:r>
    </w:p>
    <w:p w:rsidR="00710278" w:rsidRPr="00606A5F" w:rsidRDefault="00710278" w:rsidP="00710278">
      <w:pPr>
        <w:tabs>
          <w:tab w:val="left" w:pos="7380"/>
        </w:tabs>
        <w:spacing w:line="360" w:lineRule="auto"/>
        <w:ind w:firstLineChars="200" w:firstLine="480"/>
        <w:rPr>
          <w:rFonts w:ascii="宋体" w:hAnsi="宋体" w:cs="宋体"/>
          <w:bCs/>
          <w:sz w:val="24"/>
          <w:szCs w:val="24"/>
        </w:rPr>
      </w:pPr>
      <w:r w:rsidRPr="00606A5F">
        <w:rPr>
          <w:rFonts w:ascii="宋体" w:hAnsi="宋体" w:cs="宋体" w:hint="eastAsia"/>
          <w:bCs/>
          <w:sz w:val="24"/>
          <w:szCs w:val="24"/>
        </w:rPr>
        <w:t>3、本项目采取线上开标模式，投标人须在投标截止时间前将标书送达指定地点（</w:t>
      </w:r>
      <w:r w:rsidRPr="00606A5F">
        <w:rPr>
          <w:rFonts w:ascii="宋体" w:hAnsi="宋体" w:cs="宋体" w:hint="eastAsia"/>
          <w:sz w:val="24"/>
          <w:szCs w:val="24"/>
        </w:rPr>
        <w:t>南京市浦口区新城总部大厦B座51</w:t>
      </w:r>
      <w:r w:rsidR="00A33685">
        <w:rPr>
          <w:rFonts w:ascii="宋体" w:hAnsi="宋体" w:cs="宋体"/>
          <w:sz w:val="24"/>
          <w:szCs w:val="24"/>
        </w:rPr>
        <w:t>5</w:t>
      </w:r>
      <w:r w:rsidRPr="00606A5F">
        <w:rPr>
          <w:rFonts w:ascii="宋体" w:hAnsi="宋体" w:cs="宋体" w:hint="eastAsia"/>
          <w:sz w:val="24"/>
          <w:szCs w:val="24"/>
        </w:rPr>
        <w:t>会议室</w:t>
      </w:r>
      <w:r w:rsidRPr="00606A5F">
        <w:rPr>
          <w:rFonts w:ascii="宋体" w:hAnsi="宋体" w:cs="宋体" w:hint="eastAsia"/>
          <w:bCs/>
          <w:sz w:val="24"/>
          <w:szCs w:val="24"/>
        </w:rPr>
        <w:t>）。</w:t>
      </w:r>
    </w:p>
    <w:p w:rsidR="00710278" w:rsidRPr="00606A5F" w:rsidRDefault="00710278" w:rsidP="00710278">
      <w:pPr>
        <w:spacing w:line="360" w:lineRule="auto"/>
        <w:rPr>
          <w:rFonts w:ascii="宋体" w:hAnsi="宋体" w:cs="宋体"/>
          <w:b/>
          <w:bCs/>
          <w:sz w:val="24"/>
        </w:rPr>
      </w:pPr>
      <w:r w:rsidRPr="00606A5F">
        <w:rPr>
          <w:rFonts w:ascii="宋体" w:hAnsi="宋体" w:cs="宋体" w:hint="eastAsia"/>
          <w:b/>
          <w:bCs/>
          <w:sz w:val="24"/>
        </w:rPr>
        <w:t>七、招标公告发布媒介</w:t>
      </w:r>
    </w:p>
    <w:p w:rsidR="00710278" w:rsidRPr="00606A5F" w:rsidRDefault="00710278" w:rsidP="00710278">
      <w:pPr>
        <w:spacing w:line="360" w:lineRule="auto"/>
        <w:ind w:firstLineChars="200" w:firstLine="480"/>
        <w:rPr>
          <w:rFonts w:ascii="宋体" w:hAnsi="宋体" w:cs="宋体"/>
          <w:sz w:val="24"/>
        </w:rPr>
      </w:pPr>
      <w:r w:rsidRPr="00606A5F">
        <w:rPr>
          <w:rFonts w:ascii="宋体" w:hAnsi="宋体" w:cs="宋体" w:hint="eastAsia"/>
          <w:sz w:val="24"/>
        </w:rPr>
        <w:t>南京农业大学采招网。</w:t>
      </w:r>
      <w:bookmarkStart w:id="1" w:name="_GoBack"/>
      <w:bookmarkEnd w:id="1"/>
    </w:p>
    <w:p w:rsidR="00710278" w:rsidRPr="00606A5F" w:rsidRDefault="00710278" w:rsidP="00710278">
      <w:pPr>
        <w:spacing w:line="360" w:lineRule="auto"/>
        <w:rPr>
          <w:rFonts w:ascii="宋体" w:hAnsi="宋体" w:cs="宋体"/>
          <w:sz w:val="24"/>
        </w:rPr>
      </w:pPr>
      <w:r w:rsidRPr="00606A5F">
        <w:rPr>
          <w:rFonts w:ascii="宋体" w:hAnsi="宋体" w:cs="宋体" w:hint="eastAsia"/>
          <w:b/>
          <w:bCs/>
          <w:sz w:val="24"/>
        </w:rPr>
        <w:t>八、联系方式</w:t>
      </w:r>
    </w:p>
    <w:tbl>
      <w:tblPr>
        <w:tblW w:w="0" w:type="auto"/>
        <w:tblCellMar>
          <w:left w:w="0" w:type="dxa"/>
          <w:right w:w="0" w:type="dxa"/>
        </w:tblCellMar>
        <w:tblLook w:val="0000" w:firstRow="0" w:lastRow="0" w:firstColumn="0" w:lastColumn="0" w:noHBand="0" w:noVBand="0"/>
      </w:tblPr>
      <w:tblGrid>
        <w:gridCol w:w="3688"/>
        <w:gridCol w:w="4618"/>
      </w:tblGrid>
      <w:tr w:rsidR="00606A5F" w:rsidRPr="00606A5F" w:rsidTr="004C33B3">
        <w:tc>
          <w:tcPr>
            <w:tcW w:w="3701"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lastRenderedPageBreak/>
              <w:t>招标人：南京农业大学</w:t>
            </w:r>
          </w:p>
        </w:tc>
        <w:tc>
          <w:tcPr>
            <w:tcW w:w="4635"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 xml:space="preserve"> 招标代理机构：南京建凯建设项目管理有限公司</w:t>
            </w:r>
          </w:p>
        </w:tc>
      </w:tr>
      <w:tr w:rsidR="00606A5F" w:rsidRPr="00606A5F" w:rsidTr="004C33B3">
        <w:tc>
          <w:tcPr>
            <w:tcW w:w="3701"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招标人地址：南京市</w:t>
            </w:r>
            <w:r w:rsidRPr="00606A5F">
              <w:rPr>
                <w:rFonts w:ascii="宋体" w:hAnsi="宋体" w:cs="宋体"/>
                <w:sz w:val="24"/>
              </w:rPr>
              <w:t>童</w:t>
            </w:r>
            <w:r w:rsidRPr="00606A5F">
              <w:rPr>
                <w:rFonts w:ascii="宋体" w:hAnsi="宋体" w:cs="宋体" w:hint="eastAsia"/>
                <w:sz w:val="24"/>
              </w:rPr>
              <w:t>卫路1号</w:t>
            </w:r>
          </w:p>
        </w:tc>
        <w:tc>
          <w:tcPr>
            <w:tcW w:w="4635"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 xml:space="preserve"> 代理机构地址：南京市浦口区新城总部大厦B座515</w:t>
            </w:r>
          </w:p>
        </w:tc>
      </w:tr>
      <w:tr w:rsidR="00606A5F" w:rsidRPr="00606A5F" w:rsidTr="004C33B3">
        <w:tc>
          <w:tcPr>
            <w:tcW w:w="3701"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招标人邮编：210095</w:t>
            </w:r>
          </w:p>
        </w:tc>
        <w:tc>
          <w:tcPr>
            <w:tcW w:w="4635"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代理机构邮编：210000</w:t>
            </w:r>
          </w:p>
        </w:tc>
      </w:tr>
      <w:tr w:rsidR="00606A5F" w:rsidRPr="00606A5F" w:rsidTr="004C33B3">
        <w:tc>
          <w:tcPr>
            <w:tcW w:w="3701"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招标人传真：/</w:t>
            </w:r>
          </w:p>
        </w:tc>
        <w:tc>
          <w:tcPr>
            <w:tcW w:w="4635"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代理机构传真：</w:t>
            </w:r>
            <w:r w:rsidRPr="00606A5F">
              <w:rPr>
                <w:rFonts w:ascii="宋体" w:hAnsi="宋体" w:cs="宋体"/>
                <w:sz w:val="24"/>
              </w:rPr>
              <w:t>025-</w:t>
            </w:r>
            <w:r w:rsidRPr="00606A5F">
              <w:rPr>
                <w:rFonts w:ascii="宋体" w:hAnsi="宋体" w:cs="宋体" w:hint="eastAsia"/>
                <w:sz w:val="24"/>
              </w:rPr>
              <w:t>83286879</w:t>
            </w:r>
          </w:p>
        </w:tc>
      </w:tr>
      <w:tr w:rsidR="00606A5F" w:rsidRPr="00606A5F" w:rsidTr="004C33B3">
        <w:tc>
          <w:tcPr>
            <w:tcW w:w="3701" w:type="dxa"/>
            <w:tcBorders>
              <w:top w:val="nil"/>
              <w:left w:val="nil"/>
              <w:bottom w:val="nil"/>
              <w:right w:val="nil"/>
            </w:tcBorders>
            <w:tcMar>
              <w:top w:w="15" w:type="dxa"/>
              <w:left w:w="15" w:type="dxa"/>
              <w:bottom w:w="15" w:type="dxa"/>
              <w:right w:w="15" w:type="dxa"/>
            </w:tcMar>
          </w:tcPr>
          <w:p w:rsidR="00710278" w:rsidRPr="00606A5F" w:rsidRDefault="00710278" w:rsidP="004C33B3">
            <w:pPr>
              <w:tabs>
                <w:tab w:val="left" w:pos="7380"/>
              </w:tabs>
              <w:spacing w:line="360" w:lineRule="auto"/>
              <w:rPr>
                <w:rFonts w:ascii="宋体" w:hAnsi="宋体" w:cs="宋体"/>
                <w:sz w:val="24"/>
              </w:rPr>
            </w:pPr>
            <w:r w:rsidRPr="00606A5F">
              <w:rPr>
                <w:rFonts w:ascii="宋体" w:hAnsi="宋体" w:cs="宋体" w:hint="eastAsia"/>
                <w:sz w:val="24"/>
              </w:rPr>
              <w:t>招标人联系人：</w:t>
            </w:r>
            <w:r w:rsidRPr="00606A5F">
              <w:rPr>
                <w:rFonts w:ascii="宋体" w:hAnsi="宋体" w:cs="宋体" w:hint="eastAsia"/>
                <w:sz w:val="24"/>
                <w:szCs w:val="24"/>
              </w:rPr>
              <w:t>陈琳</w:t>
            </w:r>
          </w:p>
        </w:tc>
        <w:tc>
          <w:tcPr>
            <w:tcW w:w="4635"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代理机构联系人：姜爱荣</w:t>
            </w:r>
          </w:p>
        </w:tc>
      </w:tr>
      <w:tr w:rsidR="00710278" w:rsidRPr="00606A5F" w:rsidTr="004C33B3">
        <w:tc>
          <w:tcPr>
            <w:tcW w:w="3701"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招标人联系电话：</w:t>
            </w:r>
            <w:r w:rsidRPr="00606A5F">
              <w:rPr>
                <w:rFonts w:ascii="宋体" w:hAnsi="宋体" w:cs="宋体" w:hint="eastAsia"/>
                <w:sz w:val="24"/>
                <w:szCs w:val="24"/>
              </w:rPr>
              <w:t>025-84395896</w:t>
            </w:r>
          </w:p>
        </w:tc>
        <w:tc>
          <w:tcPr>
            <w:tcW w:w="4635" w:type="dxa"/>
            <w:tcBorders>
              <w:top w:val="nil"/>
              <w:left w:val="nil"/>
              <w:bottom w:val="nil"/>
              <w:right w:val="nil"/>
            </w:tcBorders>
            <w:tcMar>
              <w:top w:w="15" w:type="dxa"/>
              <w:left w:w="15" w:type="dxa"/>
              <w:bottom w:w="15" w:type="dxa"/>
              <w:right w:w="15" w:type="dxa"/>
            </w:tcMar>
          </w:tcPr>
          <w:p w:rsidR="00710278" w:rsidRPr="00606A5F" w:rsidRDefault="00710278" w:rsidP="004C33B3">
            <w:pPr>
              <w:spacing w:line="360" w:lineRule="auto"/>
              <w:rPr>
                <w:rFonts w:ascii="宋体" w:hAnsi="宋体" w:cs="宋体"/>
                <w:sz w:val="24"/>
              </w:rPr>
            </w:pPr>
            <w:r w:rsidRPr="00606A5F">
              <w:rPr>
                <w:rFonts w:ascii="宋体" w:hAnsi="宋体" w:cs="宋体" w:hint="eastAsia"/>
                <w:sz w:val="24"/>
              </w:rPr>
              <w:t>代理机构联系电话：</w:t>
            </w:r>
            <w:r w:rsidRPr="00606A5F">
              <w:rPr>
                <w:rFonts w:ascii="宋体" w:hAnsi="宋体" w:cs="宋体"/>
                <w:sz w:val="24"/>
              </w:rPr>
              <w:t>025-</w:t>
            </w:r>
            <w:r w:rsidRPr="00606A5F">
              <w:rPr>
                <w:rFonts w:ascii="宋体" w:hAnsi="宋体" w:cs="宋体" w:hint="eastAsia"/>
                <w:sz w:val="24"/>
              </w:rPr>
              <w:t>83286879</w:t>
            </w:r>
          </w:p>
        </w:tc>
      </w:tr>
    </w:tbl>
    <w:p w:rsidR="00A33C23" w:rsidRPr="00606A5F" w:rsidRDefault="00A33C23"/>
    <w:sectPr w:rsidR="00A33C23" w:rsidRPr="00606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53" w:rsidRDefault="00AA2F53" w:rsidP="00710278">
      <w:r>
        <w:separator/>
      </w:r>
    </w:p>
  </w:endnote>
  <w:endnote w:type="continuationSeparator" w:id="0">
    <w:p w:rsidR="00AA2F53" w:rsidRDefault="00AA2F53" w:rsidP="0071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53" w:rsidRDefault="00AA2F53" w:rsidP="00710278">
      <w:r>
        <w:separator/>
      </w:r>
    </w:p>
  </w:footnote>
  <w:footnote w:type="continuationSeparator" w:id="0">
    <w:p w:rsidR="00AA2F53" w:rsidRDefault="00AA2F53" w:rsidP="0071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17"/>
    <w:rsid w:val="0010640C"/>
    <w:rsid w:val="001A3737"/>
    <w:rsid w:val="0022390C"/>
    <w:rsid w:val="00270017"/>
    <w:rsid w:val="002B4ECB"/>
    <w:rsid w:val="00606A5F"/>
    <w:rsid w:val="00631270"/>
    <w:rsid w:val="00710278"/>
    <w:rsid w:val="00875FF6"/>
    <w:rsid w:val="008D28E9"/>
    <w:rsid w:val="009E5FAD"/>
    <w:rsid w:val="00A33685"/>
    <w:rsid w:val="00A33C23"/>
    <w:rsid w:val="00AA2F53"/>
    <w:rsid w:val="00DA2ECB"/>
    <w:rsid w:val="00E62A4A"/>
    <w:rsid w:val="00FB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3DC00E-88B2-43C7-999D-8C5570C0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10278"/>
    <w:rPr>
      <w:rFonts w:ascii="Times New Roman" w:eastAsia="宋体"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1027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710278"/>
    <w:rPr>
      <w:sz w:val="18"/>
      <w:szCs w:val="18"/>
    </w:rPr>
  </w:style>
  <w:style w:type="paragraph" w:styleId="a5">
    <w:name w:val="footer"/>
    <w:basedOn w:val="a"/>
    <w:link w:val="Char0"/>
    <w:uiPriority w:val="99"/>
    <w:unhideWhenUsed/>
    <w:rsid w:val="0071027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710278"/>
    <w:rPr>
      <w:sz w:val="18"/>
      <w:szCs w:val="18"/>
    </w:rPr>
  </w:style>
  <w:style w:type="paragraph" w:styleId="a0">
    <w:name w:val="Body Text"/>
    <w:basedOn w:val="a"/>
    <w:link w:val="Char1"/>
    <w:uiPriority w:val="99"/>
    <w:semiHidden/>
    <w:unhideWhenUsed/>
    <w:rsid w:val="00710278"/>
    <w:pPr>
      <w:spacing w:after="120"/>
    </w:pPr>
  </w:style>
  <w:style w:type="character" w:customStyle="1" w:styleId="Char1">
    <w:name w:val="正文文本 Char"/>
    <w:basedOn w:val="a1"/>
    <w:link w:val="a0"/>
    <w:uiPriority w:val="99"/>
    <w:semiHidden/>
    <w:rsid w:val="00710278"/>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346</Words>
  <Characters>1978</Characters>
  <Application>Microsoft Office Word</Application>
  <DocSecurity>0</DocSecurity>
  <Lines>16</Lines>
  <Paragraphs>4</Paragraphs>
  <ScaleCrop>false</ScaleCrop>
  <Company>微软中国</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25</cp:revision>
  <dcterms:created xsi:type="dcterms:W3CDTF">2023-01-05T08:25:00Z</dcterms:created>
  <dcterms:modified xsi:type="dcterms:W3CDTF">2023-01-06T06:11:00Z</dcterms:modified>
</cp:coreProperties>
</file>